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825" w:rsidRDefault="00285825" w:rsidP="003B222B">
      <w:pPr>
        <w:jc w:val="center"/>
        <w:rPr>
          <w:b/>
          <w:sz w:val="44"/>
          <w:szCs w:val="44"/>
          <w:u w:val="single"/>
        </w:rPr>
      </w:pPr>
    </w:p>
    <w:p w:rsidR="003B222B" w:rsidRDefault="003B222B" w:rsidP="003B222B">
      <w:pPr>
        <w:jc w:val="center"/>
        <w:rPr>
          <w:b/>
          <w:sz w:val="44"/>
          <w:szCs w:val="44"/>
          <w:u w:val="single"/>
        </w:rPr>
      </w:pPr>
      <w:r w:rsidRPr="003B222B">
        <w:rPr>
          <w:b/>
          <w:sz w:val="44"/>
          <w:szCs w:val="44"/>
          <w:u w:val="single"/>
        </w:rPr>
        <w:t>Es gelten die Regeln der Bayerischen Infektionsschutzmaßnahmenverordnung</w:t>
      </w:r>
    </w:p>
    <w:p w:rsidR="00285825" w:rsidRPr="007B30FA" w:rsidRDefault="00285825" w:rsidP="003B222B">
      <w:pPr>
        <w:jc w:val="center"/>
        <w:rPr>
          <w:b/>
          <w:sz w:val="28"/>
          <w:szCs w:val="28"/>
          <w:u w:val="single"/>
        </w:rPr>
      </w:pPr>
    </w:p>
    <w:p w:rsidR="008454B1" w:rsidRPr="00411092" w:rsidRDefault="007B30FA" w:rsidP="004D7DF7">
      <w:pPr>
        <w:pStyle w:val="Listenabsatz"/>
        <w:numPr>
          <w:ilvl w:val="0"/>
          <w:numId w:val="7"/>
        </w:numPr>
        <w:rPr>
          <w:rFonts w:ascii="Arial" w:hAnsi="Arial" w:cs="Arial"/>
          <w:b/>
          <w:sz w:val="32"/>
          <w:szCs w:val="32"/>
        </w:rPr>
      </w:pPr>
      <w:r w:rsidRPr="004D7DF7">
        <w:rPr>
          <w:rFonts w:ascii="Arial" w:hAnsi="Arial" w:cs="Arial"/>
          <w:b/>
          <w:color w:val="FF0000"/>
          <w:sz w:val="32"/>
          <w:szCs w:val="32"/>
        </w:rPr>
        <w:t xml:space="preserve">Vor Betreten des </w:t>
      </w:r>
      <w:r w:rsidR="002F203E" w:rsidRPr="004D7DF7">
        <w:rPr>
          <w:rFonts w:ascii="Arial" w:hAnsi="Arial" w:cs="Arial"/>
          <w:b/>
          <w:color w:val="FF0000"/>
          <w:sz w:val="32"/>
          <w:szCs w:val="32"/>
        </w:rPr>
        <w:t>Ge</w:t>
      </w:r>
      <w:r w:rsidR="00C709EB" w:rsidRPr="004D7DF7">
        <w:rPr>
          <w:rFonts w:ascii="Arial" w:hAnsi="Arial" w:cs="Arial"/>
          <w:b/>
          <w:color w:val="FF0000"/>
          <w:sz w:val="32"/>
          <w:szCs w:val="32"/>
        </w:rPr>
        <w:t>ländes</w:t>
      </w:r>
      <w:r w:rsidR="00AC7BD4" w:rsidRPr="004D7DF7">
        <w:rPr>
          <w:rFonts w:ascii="Arial" w:hAnsi="Arial" w:cs="Arial"/>
          <w:b/>
          <w:color w:val="FF0000"/>
          <w:sz w:val="32"/>
          <w:szCs w:val="32"/>
        </w:rPr>
        <w:t>, sind</w:t>
      </w:r>
      <w:r w:rsidRPr="004D7DF7">
        <w:rPr>
          <w:rFonts w:ascii="Arial" w:hAnsi="Arial" w:cs="Arial"/>
          <w:b/>
          <w:color w:val="FF0000"/>
          <w:sz w:val="32"/>
          <w:szCs w:val="32"/>
        </w:rPr>
        <w:t xml:space="preserve"> Personen mit Kontakt zu SARS-CoV-2-Fällen in den </w:t>
      </w:r>
      <w:r w:rsidR="004D7DF7" w:rsidRPr="004D7DF7">
        <w:rPr>
          <w:rFonts w:ascii="Arial" w:hAnsi="Arial" w:cs="Arial"/>
          <w:b/>
          <w:color w:val="FF0000"/>
          <w:sz w:val="32"/>
          <w:szCs w:val="32"/>
        </w:rPr>
        <w:t xml:space="preserve">   </w:t>
      </w:r>
      <w:r w:rsidRPr="004D7DF7">
        <w:rPr>
          <w:rFonts w:ascii="Arial" w:hAnsi="Arial" w:cs="Arial"/>
          <w:b/>
          <w:color w:val="FF0000"/>
          <w:sz w:val="32"/>
          <w:szCs w:val="32"/>
        </w:rPr>
        <w:t>letzten 14 Tagen, mit einer bekannten/nachgewiesenen Infektion durch SARS-CoV-2 sowie mit unspezifischen Allgemeinsymptomen und respiratorischen Symptomen jeder Schwere ausgeschlossen</w:t>
      </w:r>
      <w:r w:rsidR="00AC7BD4" w:rsidRPr="004D7DF7">
        <w:rPr>
          <w:rFonts w:ascii="Arial" w:hAnsi="Arial" w:cs="Arial"/>
          <w:b/>
          <w:color w:val="FF0000"/>
          <w:sz w:val="32"/>
          <w:szCs w:val="32"/>
        </w:rPr>
        <w:t>!</w:t>
      </w:r>
    </w:p>
    <w:p w:rsidR="00411092" w:rsidRPr="00411092" w:rsidRDefault="00411092" w:rsidP="00411092">
      <w:pPr>
        <w:pStyle w:val="Listenabsatz"/>
        <w:numPr>
          <w:ilvl w:val="0"/>
          <w:numId w:val="7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Bei Führungen oder Kursen werden durch die Anmeldung</w:t>
      </w:r>
      <w:r w:rsidRPr="0041109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Ihre </w:t>
      </w:r>
      <w:r w:rsidRPr="00411092">
        <w:rPr>
          <w:rFonts w:ascii="Arial" w:hAnsi="Arial" w:cs="Arial"/>
          <w:b/>
          <w:sz w:val="32"/>
          <w:szCs w:val="32"/>
        </w:rPr>
        <w:t>Namen, Telefonnummer</w:t>
      </w:r>
      <w:r>
        <w:rPr>
          <w:rFonts w:ascii="Arial" w:hAnsi="Arial" w:cs="Arial"/>
          <w:b/>
          <w:sz w:val="32"/>
          <w:szCs w:val="32"/>
        </w:rPr>
        <w:t>n</w:t>
      </w:r>
      <w:r w:rsidRPr="00411092">
        <w:rPr>
          <w:rFonts w:ascii="Arial" w:hAnsi="Arial" w:cs="Arial"/>
          <w:b/>
          <w:sz w:val="32"/>
          <w:szCs w:val="32"/>
        </w:rPr>
        <w:t xml:space="preserve"> bzw. </w:t>
      </w:r>
      <w:r>
        <w:rPr>
          <w:rFonts w:ascii="Arial" w:hAnsi="Arial" w:cs="Arial"/>
          <w:b/>
          <w:sz w:val="32"/>
          <w:szCs w:val="32"/>
        </w:rPr>
        <w:t>E-Mail-Ad</w:t>
      </w:r>
      <w:r w:rsidRPr="00411092">
        <w:rPr>
          <w:rFonts w:ascii="Arial" w:hAnsi="Arial" w:cs="Arial"/>
          <w:b/>
          <w:sz w:val="32"/>
          <w:szCs w:val="32"/>
        </w:rPr>
        <w:t xml:space="preserve">resse in einer </w:t>
      </w:r>
      <w:r>
        <w:rPr>
          <w:rFonts w:ascii="Arial" w:hAnsi="Arial" w:cs="Arial"/>
          <w:b/>
          <w:sz w:val="32"/>
          <w:szCs w:val="32"/>
        </w:rPr>
        <w:t>Teilnehmerl</w:t>
      </w:r>
      <w:r w:rsidRPr="00411092">
        <w:rPr>
          <w:rFonts w:ascii="Arial" w:hAnsi="Arial" w:cs="Arial"/>
          <w:b/>
          <w:sz w:val="32"/>
          <w:szCs w:val="32"/>
        </w:rPr>
        <w:t>iste registrier</w:t>
      </w:r>
      <w:r>
        <w:rPr>
          <w:rFonts w:ascii="Arial" w:hAnsi="Arial" w:cs="Arial"/>
          <w:b/>
          <w:sz w:val="32"/>
          <w:szCs w:val="32"/>
        </w:rPr>
        <w:t>t</w:t>
      </w:r>
      <w:r w:rsidRPr="00411092">
        <w:rPr>
          <w:rFonts w:ascii="Arial" w:hAnsi="Arial" w:cs="Arial"/>
          <w:b/>
          <w:sz w:val="32"/>
          <w:szCs w:val="32"/>
        </w:rPr>
        <w:t>, damit bei ein</w:t>
      </w:r>
      <w:bookmarkStart w:id="0" w:name="_GoBack"/>
      <w:bookmarkEnd w:id="0"/>
      <w:r w:rsidRPr="00411092">
        <w:rPr>
          <w:rFonts w:ascii="Arial" w:hAnsi="Arial" w:cs="Arial"/>
          <w:b/>
          <w:sz w:val="32"/>
          <w:szCs w:val="32"/>
        </w:rPr>
        <w:t>em Infektionsfall die Rückverfolgung gewährleistet ist</w:t>
      </w:r>
    </w:p>
    <w:p w:rsidR="00411092" w:rsidRPr="004D7DF7" w:rsidRDefault="00411092" w:rsidP="00411092">
      <w:pPr>
        <w:pStyle w:val="Listenabsatz"/>
        <w:numPr>
          <w:ilvl w:val="0"/>
          <w:numId w:val="7"/>
        </w:numPr>
        <w:rPr>
          <w:rFonts w:ascii="Arial" w:hAnsi="Arial" w:cs="Arial"/>
          <w:b/>
          <w:sz w:val="32"/>
          <w:szCs w:val="32"/>
        </w:rPr>
      </w:pPr>
      <w:r w:rsidRPr="00411092">
        <w:rPr>
          <w:rFonts w:ascii="Arial" w:hAnsi="Arial" w:cs="Arial"/>
          <w:b/>
          <w:sz w:val="32"/>
          <w:szCs w:val="32"/>
        </w:rPr>
        <w:t xml:space="preserve">Die </w:t>
      </w:r>
      <w:r>
        <w:rPr>
          <w:rFonts w:ascii="Arial" w:hAnsi="Arial" w:cs="Arial"/>
          <w:b/>
          <w:sz w:val="32"/>
          <w:szCs w:val="32"/>
        </w:rPr>
        <w:t>Teilnehmer</w:t>
      </w:r>
      <w:r w:rsidRPr="00411092">
        <w:rPr>
          <w:rFonts w:ascii="Arial" w:hAnsi="Arial" w:cs="Arial"/>
          <w:b/>
          <w:sz w:val="32"/>
          <w:szCs w:val="32"/>
        </w:rPr>
        <w:t xml:space="preserve"> werden bei Erhebung der Daten, entsprechend der Anforderungen an eine datenschutzrechtliche Information gemäß Art. 13 Datenschutz-Grundverordnung hingewiesen! Daten sind für Dritte nicht einsehbar und werden nach 3 Wochen vernichtet!</w:t>
      </w:r>
    </w:p>
    <w:p w:rsidR="00411092" w:rsidRDefault="008454B1" w:rsidP="004D7DF7">
      <w:pPr>
        <w:pStyle w:val="Listenabsatz"/>
        <w:numPr>
          <w:ilvl w:val="0"/>
          <w:numId w:val="7"/>
        </w:numPr>
        <w:rPr>
          <w:rFonts w:ascii="Arial" w:hAnsi="Arial" w:cs="Arial"/>
          <w:b/>
          <w:sz w:val="32"/>
          <w:szCs w:val="32"/>
        </w:rPr>
      </w:pPr>
      <w:r w:rsidRPr="004D7DF7">
        <w:rPr>
          <w:rFonts w:ascii="Arial" w:hAnsi="Arial" w:cs="Arial"/>
          <w:b/>
          <w:sz w:val="32"/>
          <w:szCs w:val="32"/>
        </w:rPr>
        <w:t xml:space="preserve">Beachten Sie in der Anlage die Husten- und Niesetikette und verlassen Sie die </w:t>
      </w:r>
      <w:r w:rsidR="004D7DF7" w:rsidRPr="004D7DF7">
        <w:rPr>
          <w:rFonts w:ascii="Arial" w:hAnsi="Arial" w:cs="Arial"/>
          <w:b/>
          <w:sz w:val="32"/>
          <w:szCs w:val="32"/>
        </w:rPr>
        <w:t xml:space="preserve">    </w:t>
      </w:r>
      <w:r w:rsidRPr="004D7DF7">
        <w:rPr>
          <w:rFonts w:ascii="Arial" w:hAnsi="Arial" w:cs="Arial"/>
          <w:b/>
          <w:sz w:val="32"/>
          <w:szCs w:val="32"/>
        </w:rPr>
        <w:t>Anlage, wenn Sie Krankheitssymptome an sich feststellen!</w:t>
      </w:r>
    </w:p>
    <w:p w:rsidR="00FA707D" w:rsidRDefault="00411092" w:rsidP="004D7DF7">
      <w:pPr>
        <w:pStyle w:val="Listenabsatz"/>
        <w:numPr>
          <w:ilvl w:val="0"/>
          <w:numId w:val="7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Waschen Sie sich vor und nach der Teilnahme gründlich die Hände</w:t>
      </w:r>
      <w:r w:rsidR="00756D36" w:rsidRPr="004D7DF7">
        <w:rPr>
          <w:rFonts w:ascii="Arial" w:hAnsi="Arial" w:cs="Arial"/>
          <w:b/>
          <w:sz w:val="32"/>
          <w:szCs w:val="32"/>
        </w:rPr>
        <w:t xml:space="preserve"> </w:t>
      </w:r>
    </w:p>
    <w:p w:rsidR="00D501CD" w:rsidRPr="004D7DF7" w:rsidRDefault="00FA707D" w:rsidP="004D7DF7">
      <w:pPr>
        <w:pStyle w:val="Listenabsatz"/>
        <w:numPr>
          <w:ilvl w:val="0"/>
          <w:numId w:val="7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Achten Sie auch auf die Hygienevorgaben der verschiedenen </w:t>
      </w:r>
      <w:proofErr w:type="spellStart"/>
      <w:r w:rsidR="00EB55BD">
        <w:rPr>
          <w:rFonts w:ascii="Arial" w:hAnsi="Arial" w:cs="Arial"/>
          <w:b/>
          <w:sz w:val="32"/>
          <w:szCs w:val="32"/>
        </w:rPr>
        <w:t>F</w:t>
      </w:r>
      <w:r>
        <w:rPr>
          <w:rFonts w:ascii="Arial" w:hAnsi="Arial" w:cs="Arial"/>
          <w:b/>
          <w:sz w:val="32"/>
          <w:szCs w:val="32"/>
        </w:rPr>
        <w:t>ieranten</w:t>
      </w:r>
      <w:proofErr w:type="spellEnd"/>
      <w:r w:rsidR="00EB55BD">
        <w:rPr>
          <w:rFonts w:ascii="Arial" w:hAnsi="Arial" w:cs="Arial"/>
          <w:b/>
          <w:sz w:val="32"/>
          <w:szCs w:val="32"/>
        </w:rPr>
        <w:t xml:space="preserve"> </w:t>
      </w:r>
    </w:p>
    <w:p w:rsidR="00D501CD" w:rsidRDefault="00411092" w:rsidP="004D7DF7">
      <w:pPr>
        <w:pStyle w:val="Listenabsatz"/>
        <w:numPr>
          <w:ilvl w:val="0"/>
          <w:numId w:val="7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Achten Sie auf</w:t>
      </w:r>
      <w:r w:rsidR="001560B2" w:rsidRPr="004D7DF7">
        <w:rPr>
          <w:rFonts w:ascii="Arial" w:hAnsi="Arial" w:cs="Arial"/>
          <w:b/>
          <w:sz w:val="32"/>
          <w:szCs w:val="32"/>
        </w:rPr>
        <w:t xml:space="preserve"> Mindestabstand von 1,5 </w:t>
      </w:r>
      <w:r w:rsidR="00C709EB" w:rsidRPr="004D7DF7">
        <w:rPr>
          <w:rFonts w:ascii="Arial" w:hAnsi="Arial" w:cs="Arial"/>
          <w:b/>
          <w:sz w:val="32"/>
          <w:szCs w:val="32"/>
        </w:rPr>
        <w:t>m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411092" w:rsidRPr="004D7DF7" w:rsidRDefault="00411092" w:rsidP="004D7DF7">
      <w:pPr>
        <w:pStyle w:val="Listenabsatz"/>
        <w:numPr>
          <w:ilvl w:val="0"/>
          <w:numId w:val="7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Wenn nötig Mund-Nasen-Schutz verwenden</w:t>
      </w:r>
    </w:p>
    <w:p w:rsidR="00EB55BD" w:rsidRPr="00EB55BD" w:rsidRDefault="00213DFC" w:rsidP="00EB55BD">
      <w:pPr>
        <w:pStyle w:val="Listenabsatz"/>
        <w:numPr>
          <w:ilvl w:val="0"/>
          <w:numId w:val="7"/>
        </w:numPr>
        <w:rPr>
          <w:rFonts w:ascii="Arial" w:hAnsi="Arial" w:cs="Arial"/>
          <w:b/>
          <w:color w:val="FF0000"/>
          <w:sz w:val="32"/>
          <w:szCs w:val="32"/>
        </w:rPr>
      </w:pPr>
      <w:r w:rsidRPr="00EB55BD">
        <w:rPr>
          <w:rFonts w:ascii="Arial" w:hAnsi="Arial" w:cs="Arial"/>
          <w:b/>
          <w:sz w:val="32"/>
          <w:szCs w:val="32"/>
        </w:rPr>
        <w:t>Vermeiden Sie Menschenansammlungen</w:t>
      </w:r>
    </w:p>
    <w:p w:rsidR="00EB55BD" w:rsidRPr="00EB55BD" w:rsidRDefault="00EB55BD" w:rsidP="00EB55BD">
      <w:pPr>
        <w:ind w:left="709"/>
        <w:rPr>
          <w:rFonts w:ascii="Arial" w:hAnsi="Arial" w:cs="Arial"/>
          <w:b/>
          <w:color w:val="FF0000"/>
          <w:sz w:val="32"/>
          <w:szCs w:val="32"/>
        </w:rPr>
      </w:pPr>
    </w:p>
    <w:p w:rsidR="00756D36" w:rsidRPr="00756D36" w:rsidRDefault="00BF3EC4" w:rsidP="007B30FA">
      <w:pPr>
        <w:rPr>
          <w:rFonts w:ascii="Arial" w:hAnsi="Arial" w:cs="Arial"/>
          <w:b/>
          <w:color w:val="FF0000"/>
          <w:sz w:val="32"/>
          <w:szCs w:val="32"/>
        </w:rPr>
      </w:pPr>
      <w:r w:rsidRPr="00756D36">
        <w:rPr>
          <w:rFonts w:ascii="Arial" w:hAnsi="Arial" w:cs="Arial"/>
          <w:b/>
          <w:color w:val="FF0000"/>
          <w:sz w:val="32"/>
          <w:szCs w:val="32"/>
        </w:rPr>
        <w:t>Nicht einsichtige Besucher werden durch Ausübung des Hausrechts, des Geländes verwiesen</w:t>
      </w:r>
      <w:r w:rsidR="003B222B" w:rsidRPr="00756D36">
        <w:rPr>
          <w:rFonts w:ascii="Arial" w:hAnsi="Arial" w:cs="Arial"/>
          <w:b/>
          <w:color w:val="FF0000"/>
          <w:sz w:val="32"/>
          <w:szCs w:val="32"/>
        </w:rPr>
        <w:t>!</w:t>
      </w:r>
      <w:r w:rsidR="00756D36">
        <w:rPr>
          <w:rFonts w:ascii="Arial" w:hAnsi="Arial" w:cs="Arial"/>
          <w:b/>
          <w:color w:val="FF0000"/>
          <w:sz w:val="32"/>
          <w:szCs w:val="32"/>
        </w:rPr>
        <w:t xml:space="preserve"> </w:t>
      </w:r>
    </w:p>
    <w:p w:rsidR="003B222B" w:rsidRPr="00756D36" w:rsidRDefault="00444CA4" w:rsidP="00074BED">
      <w:pPr>
        <w:rPr>
          <w:rFonts w:ascii="Arial" w:hAnsi="Arial" w:cs="Arial"/>
          <w:b/>
          <w:color w:val="FF0000"/>
          <w:sz w:val="32"/>
          <w:szCs w:val="32"/>
        </w:rPr>
      </w:pPr>
      <w:r w:rsidRPr="00756D36">
        <w:rPr>
          <w:rFonts w:ascii="Arial" w:hAnsi="Arial" w:cs="Arial"/>
          <w:b/>
          <w:color w:val="FF0000"/>
          <w:sz w:val="32"/>
          <w:szCs w:val="32"/>
        </w:rPr>
        <w:t>A</w:t>
      </w:r>
      <w:r w:rsidR="003B222B" w:rsidRPr="00756D36">
        <w:rPr>
          <w:rFonts w:ascii="Arial" w:hAnsi="Arial" w:cs="Arial"/>
          <w:b/>
          <w:color w:val="FF0000"/>
          <w:sz w:val="32"/>
          <w:szCs w:val="32"/>
        </w:rPr>
        <w:t>uch wenn vom Betreiber</w:t>
      </w:r>
      <w:r w:rsidRPr="00756D36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074BED" w:rsidRPr="00756D36">
        <w:rPr>
          <w:rFonts w:ascii="Arial" w:hAnsi="Arial" w:cs="Arial"/>
          <w:b/>
          <w:color w:val="FF0000"/>
          <w:sz w:val="32"/>
          <w:szCs w:val="32"/>
        </w:rPr>
        <w:t>o</w:t>
      </w:r>
      <w:r w:rsidRPr="00756D36">
        <w:rPr>
          <w:rFonts w:ascii="Arial" w:hAnsi="Arial" w:cs="Arial"/>
          <w:b/>
          <w:color w:val="FF0000"/>
          <w:sz w:val="32"/>
          <w:szCs w:val="32"/>
        </w:rPr>
        <w:t xml:space="preserve">rganisatorische Maßnahmen getroffen wurden, ist ein Restrisiko nicht auszuschließen! Schadensersatzforderungen </w:t>
      </w:r>
      <w:r w:rsidR="00074BED" w:rsidRPr="00756D36">
        <w:rPr>
          <w:rFonts w:ascii="Arial" w:hAnsi="Arial" w:cs="Arial"/>
          <w:b/>
          <w:color w:val="FF0000"/>
          <w:sz w:val="32"/>
          <w:szCs w:val="32"/>
        </w:rPr>
        <w:t xml:space="preserve">sind deshalb </w:t>
      </w:r>
      <w:r w:rsidRPr="00756D36">
        <w:rPr>
          <w:rFonts w:ascii="Arial" w:hAnsi="Arial" w:cs="Arial"/>
          <w:b/>
          <w:color w:val="FF0000"/>
          <w:sz w:val="32"/>
          <w:szCs w:val="32"/>
        </w:rPr>
        <w:t xml:space="preserve">bei einem Infektionsfall gegenüber dem Betreiber </w:t>
      </w:r>
      <w:r w:rsidR="00074BED" w:rsidRPr="00756D36">
        <w:rPr>
          <w:rFonts w:ascii="Arial" w:hAnsi="Arial" w:cs="Arial"/>
          <w:b/>
          <w:color w:val="FF0000"/>
          <w:sz w:val="32"/>
          <w:szCs w:val="32"/>
        </w:rPr>
        <w:t>nicht möglich</w:t>
      </w:r>
      <w:r w:rsidR="00756D36">
        <w:rPr>
          <w:rFonts w:ascii="Arial" w:hAnsi="Arial" w:cs="Arial"/>
          <w:b/>
          <w:color w:val="FF0000"/>
          <w:sz w:val="32"/>
          <w:szCs w:val="32"/>
        </w:rPr>
        <w:t>!</w:t>
      </w:r>
    </w:p>
    <w:p w:rsidR="003B222B" w:rsidRPr="00756D36" w:rsidRDefault="00074BED" w:rsidP="007B30FA">
      <w:pPr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756D36">
        <w:rPr>
          <w:rFonts w:ascii="Arial" w:hAnsi="Arial" w:cs="Arial"/>
          <w:b/>
          <w:color w:val="FF0000"/>
          <w:sz w:val="32"/>
          <w:szCs w:val="32"/>
        </w:rPr>
        <w:t xml:space="preserve">Die </w:t>
      </w:r>
      <w:r w:rsidR="00BF3EC4" w:rsidRPr="00756D36">
        <w:rPr>
          <w:rFonts w:ascii="Arial" w:hAnsi="Arial" w:cs="Arial"/>
          <w:b/>
          <w:color w:val="FF0000"/>
          <w:sz w:val="32"/>
          <w:szCs w:val="32"/>
        </w:rPr>
        <w:t>Besucher</w:t>
      </w:r>
      <w:r w:rsidRPr="00756D36">
        <w:rPr>
          <w:rFonts w:ascii="Arial" w:hAnsi="Arial" w:cs="Arial"/>
          <w:b/>
          <w:color w:val="FF0000"/>
          <w:sz w:val="32"/>
          <w:szCs w:val="32"/>
        </w:rPr>
        <w:t xml:space="preserve"> sollten sich Ihrer Eigenverantwortung-auch gegenüber anderer </w:t>
      </w:r>
      <w:r w:rsidR="00BF3EC4" w:rsidRPr="00756D36">
        <w:rPr>
          <w:rFonts w:ascii="Arial" w:hAnsi="Arial" w:cs="Arial"/>
          <w:b/>
          <w:color w:val="FF0000"/>
          <w:sz w:val="32"/>
          <w:szCs w:val="32"/>
        </w:rPr>
        <w:t>G</w:t>
      </w:r>
      <w:r w:rsidRPr="00756D36">
        <w:rPr>
          <w:rFonts w:ascii="Arial" w:hAnsi="Arial" w:cs="Arial"/>
          <w:b/>
          <w:color w:val="FF0000"/>
          <w:sz w:val="32"/>
          <w:szCs w:val="32"/>
        </w:rPr>
        <w:t>äste bewusst sein, wie sie durch Ihr verhalten</w:t>
      </w:r>
      <w:r w:rsidR="0049595F" w:rsidRPr="00756D36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756D36">
        <w:rPr>
          <w:rFonts w:ascii="Arial" w:hAnsi="Arial" w:cs="Arial"/>
          <w:b/>
          <w:color w:val="FF0000"/>
          <w:sz w:val="32"/>
          <w:szCs w:val="32"/>
        </w:rPr>
        <w:t xml:space="preserve">diese Maßnahmen des </w:t>
      </w:r>
      <w:r w:rsidR="00BF3EC4" w:rsidRPr="00756D36">
        <w:rPr>
          <w:rFonts w:ascii="Arial" w:hAnsi="Arial" w:cs="Arial"/>
          <w:b/>
          <w:color w:val="FF0000"/>
          <w:sz w:val="32"/>
          <w:szCs w:val="32"/>
        </w:rPr>
        <w:t>B</w:t>
      </w:r>
      <w:r w:rsidRPr="00756D36">
        <w:rPr>
          <w:rFonts w:ascii="Arial" w:hAnsi="Arial" w:cs="Arial"/>
          <w:b/>
          <w:color w:val="FF0000"/>
          <w:sz w:val="32"/>
          <w:szCs w:val="32"/>
        </w:rPr>
        <w:t>etreibers mit unterstützen</w:t>
      </w:r>
      <w:r w:rsidR="00756D36">
        <w:rPr>
          <w:rFonts w:ascii="Arial" w:hAnsi="Arial" w:cs="Arial"/>
          <w:b/>
          <w:color w:val="FF0000"/>
          <w:sz w:val="32"/>
          <w:szCs w:val="32"/>
        </w:rPr>
        <w:t>!</w:t>
      </w:r>
      <w:r w:rsidR="007B30FA" w:rsidRPr="00756D36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 </w:t>
      </w:r>
    </w:p>
    <w:p w:rsidR="00411092" w:rsidRDefault="002F3615" w:rsidP="00411092">
      <w:pPr>
        <w:rPr>
          <w:rFonts w:ascii="Arial" w:hAnsi="Arial" w:cs="Arial"/>
          <w:b/>
          <w:color w:val="FF0000"/>
          <w:sz w:val="32"/>
          <w:szCs w:val="32"/>
        </w:rPr>
      </w:pPr>
      <w:r w:rsidRPr="00756D36">
        <w:rPr>
          <w:rFonts w:ascii="Arial" w:hAnsi="Arial" w:cs="Arial"/>
          <w:b/>
          <w:color w:val="FF0000"/>
          <w:sz w:val="32"/>
          <w:szCs w:val="32"/>
        </w:rPr>
        <w:t>Den Anweisungen de</w:t>
      </w:r>
      <w:r w:rsidR="003B222B" w:rsidRPr="00756D36">
        <w:rPr>
          <w:rFonts w:ascii="Arial" w:hAnsi="Arial" w:cs="Arial"/>
          <w:b/>
          <w:color w:val="FF0000"/>
          <w:sz w:val="32"/>
          <w:szCs w:val="32"/>
        </w:rPr>
        <w:t xml:space="preserve">r Gemeinde </w:t>
      </w:r>
      <w:r w:rsidRPr="00756D36">
        <w:rPr>
          <w:rFonts w:ascii="Arial" w:hAnsi="Arial" w:cs="Arial"/>
          <w:b/>
          <w:color w:val="FF0000"/>
          <w:sz w:val="32"/>
          <w:szCs w:val="32"/>
        </w:rPr>
        <w:t xml:space="preserve">ist unbedingt </w:t>
      </w:r>
      <w:r w:rsidR="0049595F" w:rsidRPr="00756D36">
        <w:rPr>
          <w:rFonts w:ascii="Arial" w:hAnsi="Arial" w:cs="Arial"/>
          <w:b/>
          <w:color w:val="FF0000"/>
          <w:sz w:val="32"/>
          <w:szCs w:val="32"/>
        </w:rPr>
        <w:t>Folge</w:t>
      </w:r>
      <w:r w:rsidRPr="00756D36">
        <w:rPr>
          <w:rFonts w:ascii="Arial" w:hAnsi="Arial" w:cs="Arial"/>
          <w:b/>
          <w:color w:val="FF0000"/>
          <w:sz w:val="32"/>
          <w:szCs w:val="32"/>
        </w:rPr>
        <w:t xml:space="preserve"> zu leisten</w:t>
      </w:r>
      <w:r w:rsidR="00756D36">
        <w:rPr>
          <w:rFonts w:ascii="Arial" w:hAnsi="Arial" w:cs="Arial"/>
          <w:b/>
          <w:color w:val="FF0000"/>
          <w:sz w:val="32"/>
          <w:szCs w:val="32"/>
        </w:rPr>
        <w:t>!</w:t>
      </w:r>
    </w:p>
    <w:p w:rsidR="00213DFC" w:rsidRPr="00D63B4B" w:rsidRDefault="00285825" w:rsidP="00411092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3091627</wp:posOffset>
            </wp:positionH>
            <wp:positionV relativeFrom="paragraph">
              <wp:posOffset>184919</wp:posOffset>
            </wp:positionV>
            <wp:extent cx="2886075" cy="2823012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823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3DFC" w:rsidRPr="00D63B4B" w:rsidSect="00831389">
      <w:headerReference w:type="default" r:id="rId9"/>
      <w:pgSz w:w="16838" w:h="23811" w:code="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D4A" w:rsidRDefault="00712D4A" w:rsidP="00712D4A">
      <w:pPr>
        <w:spacing w:after="0" w:line="240" w:lineRule="auto"/>
      </w:pPr>
      <w:r>
        <w:separator/>
      </w:r>
    </w:p>
  </w:endnote>
  <w:endnote w:type="continuationSeparator" w:id="0">
    <w:p w:rsidR="00712D4A" w:rsidRDefault="00712D4A" w:rsidP="00712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D4A" w:rsidRDefault="00712D4A" w:rsidP="00712D4A">
      <w:pPr>
        <w:spacing w:after="0" w:line="240" w:lineRule="auto"/>
      </w:pPr>
      <w:r>
        <w:separator/>
      </w:r>
    </w:p>
  </w:footnote>
  <w:footnote w:type="continuationSeparator" w:id="0">
    <w:p w:rsidR="00712D4A" w:rsidRDefault="00712D4A" w:rsidP="00712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3BF" w:rsidRDefault="00411092">
    <w:pPr>
      <w:pStyle w:val="Kopfzeile"/>
    </w:pPr>
    <w:r w:rsidRPr="00826DAC">
      <w:rPr>
        <w:b/>
        <w:noProof/>
        <w:color w:val="00B0F0"/>
        <w:sz w:val="48"/>
        <w:szCs w:val="48"/>
        <w:lang w:eastAsia="de-DE"/>
      </w:rPr>
      <w:drawing>
        <wp:inline distT="0" distB="0" distL="0" distR="0" wp14:anchorId="13E99E25" wp14:editId="04649CAE">
          <wp:extent cx="1816735" cy="547370"/>
          <wp:effectExtent l="0" t="0" r="0" b="508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735" cy="547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253BF">
      <w:ptab w:relativeTo="margin" w:alignment="center" w:leader="none"/>
    </w:r>
    <w:r w:rsidR="006253BF" w:rsidRPr="00756D36">
      <w:rPr>
        <w:b/>
        <w:color w:val="00B0F0"/>
        <w:sz w:val="52"/>
        <w:szCs w:val="52"/>
      </w:rPr>
      <w:t>Hygiene- und Verhaltensregeln</w:t>
    </w:r>
    <w:r w:rsidR="006253BF">
      <w:ptab w:relativeTo="margin" w:alignment="right" w:leader="none"/>
    </w:r>
    <w:r w:rsidRPr="00826DAC">
      <w:rPr>
        <w:b/>
        <w:noProof/>
        <w:color w:val="00B0F0"/>
        <w:sz w:val="48"/>
        <w:szCs w:val="48"/>
        <w:lang w:eastAsia="de-DE"/>
      </w:rPr>
      <w:drawing>
        <wp:inline distT="0" distB="0" distL="0" distR="0" wp14:anchorId="13E99E25" wp14:editId="04649CAE">
          <wp:extent cx="1816735" cy="547370"/>
          <wp:effectExtent l="0" t="0" r="0" b="508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735" cy="547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253BF" w:rsidRDefault="006253BF">
    <w:pPr>
      <w:pStyle w:val="Kopfzeile"/>
    </w:pPr>
  </w:p>
  <w:p w:rsidR="006253BF" w:rsidRDefault="006253BF">
    <w:pPr>
      <w:pStyle w:val="Kopfzeile"/>
    </w:pPr>
  </w:p>
  <w:p w:rsidR="006253BF" w:rsidRPr="00285825" w:rsidRDefault="006253BF">
    <w:pPr>
      <w:pStyle w:val="Kopfzeile"/>
      <w:rPr>
        <w:sz w:val="96"/>
        <w:szCs w:val="96"/>
      </w:rPr>
    </w:pPr>
    <w:r>
      <w:rPr>
        <w:b/>
        <w:color w:val="C00000"/>
        <w:sz w:val="96"/>
        <w:szCs w:val="96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             </w:t>
    </w:r>
    <w:r w:rsidRPr="00285825">
      <w:rPr>
        <w:b/>
        <w:color w:val="C00000"/>
        <w:sz w:val="96"/>
        <w:szCs w:val="96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„Sommer im Markt“</w:t>
    </w:r>
  </w:p>
  <w:p w:rsidR="006253BF" w:rsidRDefault="006253BF">
    <w:pPr>
      <w:pStyle w:val="Kopfzeile"/>
    </w:pPr>
  </w:p>
  <w:p w:rsidR="006253BF" w:rsidRDefault="006253BF" w:rsidP="006253BF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344AD"/>
    <w:multiLevelType w:val="hybridMultilevel"/>
    <w:tmpl w:val="7062FD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34BA3"/>
    <w:multiLevelType w:val="hybridMultilevel"/>
    <w:tmpl w:val="D556CE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F184F"/>
    <w:multiLevelType w:val="hybridMultilevel"/>
    <w:tmpl w:val="898078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0755B"/>
    <w:multiLevelType w:val="hybridMultilevel"/>
    <w:tmpl w:val="0952DA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F540F"/>
    <w:multiLevelType w:val="hybridMultilevel"/>
    <w:tmpl w:val="F044EF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55A31"/>
    <w:multiLevelType w:val="hybridMultilevel"/>
    <w:tmpl w:val="8D3E10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7115F"/>
    <w:multiLevelType w:val="hybridMultilevel"/>
    <w:tmpl w:val="5BA2AAA6"/>
    <w:lvl w:ilvl="0" w:tplc="B680BC5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64ED3"/>
    <w:multiLevelType w:val="hybridMultilevel"/>
    <w:tmpl w:val="80140592"/>
    <w:lvl w:ilvl="0" w:tplc="0F3480BC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 w15:restartNumberingAfterBreak="0">
    <w:nsid w:val="7E682E90"/>
    <w:multiLevelType w:val="hybridMultilevel"/>
    <w:tmpl w:val="9092B4C6"/>
    <w:lvl w:ilvl="0" w:tplc="0407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FA"/>
    <w:rsid w:val="00074BED"/>
    <w:rsid w:val="000C1FB0"/>
    <w:rsid w:val="001560B2"/>
    <w:rsid w:val="001C3142"/>
    <w:rsid w:val="001E2386"/>
    <w:rsid w:val="00213DFC"/>
    <w:rsid w:val="00226FCD"/>
    <w:rsid w:val="00285825"/>
    <w:rsid w:val="002F203E"/>
    <w:rsid w:val="002F3615"/>
    <w:rsid w:val="00383FB8"/>
    <w:rsid w:val="003B222B"/>
    <w:rsid w:val="003F46EF"/>
    <w:rsid w:val="00411092"/>
    <w:rsid w:val="00444CA4"/>
    <w:rsid w:val="00483623"/>
    <w:rsid w:val="0049595F"/>
    <w:rsid w:val="004D7DF7"/>
    <w:rsid w:val="005A2C2B"/>
    <w:rsid w:val="005A2D18"/>
    <w:rsid w:val="005D3771"/>
    <w:rsid w:val="00603BDE"/>
    <w:rsid w:val="006253BF"/>
    <w:rsid w:val="007071E7"/>
    <w:rsid w:val="00712D4A"/>
    <w:rsid w:val="00756D36"/>
    <w:rsid w:val="007B30FA"/>
    <w:rsid w:val="00831389"/>
    <w:rsid w:val="008454B1"/>
    <w:rsid w:val="008A4AC2"/>
    <w:rsid w:val="008B0B34"/>
    <w:rsid w:val="00973097"/>
    <w:rsid w:val="009C19B8"/>
    <w:rsid w:val="00AC7BD4"/>
    <w:rsid w:val="00BF3EC4"/>
    <w:rsid w:val="00C40C29"/>
    <w:rsid w:val="00C709EB"/>
    <w:rsid w:val="00D501CD"/>
    <w:rsid w:val="00D54081"/>
    <w:rsid w:val="00D63B4B"/>
    <w:rsid w:val="00DC39C9"/>
    <w:rsid w:val="00EB55BD"/>
    <w:rsid w:val="00EF6F06"/>
    <w:rsid w:val="00F00290"/>
    <w:rsid w:val="00FA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BA6BA6D"/>
  <w15:chartTrackingRefBased/>
  <w15:docId w15:val="{5322A3AB-942D-4822-9FF8-4BD95A70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46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361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1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138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12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2D4A"/>
  </w:style>
  <w:style w:type="paragraph" w:styleId="Fuzeile">
    <w:name w:val="footer"/>
    <w:basedOn w:val="Standard"/>
    <w:link w:val="FuzeileZchn"/>
    <w:uiPriority w:val="99"/>
    <w:unhideWhenUsed/>
    <w:rsid w:val="00712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2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84529-FF06-4A52-901D-E6495DC7F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1490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Heindl Pia</dc:creator>
  <cp:keywords/>
  <dc:description/>
  <cp:lastModifiedBy>Doblinger Marina</cp:lastModifiedBy>
  <cp:revision>2</cp:revision>
  <cp:lastPrinted>2020-06-04T12:58:00Z</cp:lastPrinted>
  <dcterms:created xsi:type="dcterms:W3CDTF">2020-07-16T05:13:00Z</dcterms:created>
  <dcterms:modified xsi:type="dcterms:W3CDTF">2020-07-16T05:13:00Z</dcterms:modified>
</cp:coreProperties>
</file>